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34DE4" w14:textId="77777777" w:rsidR="00DF4167" w:rsidRPr="00DF4167" w:rsidRDefault="00DF4167" w:rsidP="00DF4167">
      <w:pPr>
        <w:shd w:val="clear" w:color="auto" w:fill="FFFFFF"/>
        <w:spacing w:after="0" w:line="240" w:lineRule="auto"/>
        <w:outlineLvl w:val="0"/>
        <w:rPr>
          <w:rFonts w:ascii="inherit" w:eastAsia="Times New Roman" w:hAnsi="inherit" w:cs="Helvetica"/>
          <w:color w:val="141414"/>
          <w:kern w:val="36"/>
          <w:sz w:val="45"/>
          <w:szCs w:val="45"/>
          <w:lang w:eastAsia="it-IT"/>
          <w14:ligatures w14:val="none"/>
        </w:rPr>
      </w:pPr>
      <w:r w:rsidRPr="00DF4167">
        <w:rPr>
          <w:rFonts w:ascii="inherit" w:eastAsia="Times New Roman" w:hAnsi="inherit" w:cs="Helvetica"/>
          <w:color w:val="141414"/>
          <w:kern w:val="36"/>
          <w:sz w:val="45"/>
          <w:szCs w:val="45"/>
          <w:lang w:eastAsia="it-IT"/>
          <w14:ligatures w14:val="none"/>
        </w:rPr>
        <w:t>Termini e Condizioni di </w:t>
      </w:r>
      <w:r w:rsidRPr="00DF4167">
        <w:rPr>
          <w:rFonts w:ascii="inherit" w:eastAsia="Times New Roman" w:hAnsi="inherit" w:cs="Helvetica"/>
          <w:b/>
          <w:bCs/>
          <w:color w:val="141414"/>
          <w:kern w:val="36"/>
          <w:sz w:val="45"/>
          <w:szCs w:val="45"/>
          <w:bdr w:val="none" w:sz="0" w:space="0" w:color="auto" w:frame="1"/>
          <w:lang w:eastAsia="it-IT"/>
          <w14:ligatures w14:val="none"/>
        </w:rPr>
        <w:t>tekneko.it</w:t>
      </w:r>
    </w:p>
    <w:p w14:paraId="5C4FEE01" w14:textId="77777777" w:rsidR="00DF4167" w:rsidRPr="00DF4167" w:rsidRDefault="00DF4167" w:rsidP="00DF4167">
      <w:pPr>
        <w:shd w:val="clear" w:color="auto" w:fill="FFFFFF"/>
        <w:spacing w:after="0" w:line="240" w:lineRule="auto"/>
        <w:rPr>
          <w:rFonts w:ascii="inherit" w:eastAsia="Times New Roman" w:hAnsi="inherit" w:cs="Helvetica"/>
          <w:color w:val="666666"/>
          <w:kern w:val="0"/>
          <w:sz w:val="21"/>
          <w:szCs w:val="21"/>
          <w:lang w:eastAsia="it-IT"/>
          <w14:ligatures w14:val="none"/>
        </w:rPr>
      </w:pPr>
      <w:r w:rsidRPr="00DF4167">
        <w:rPr>
          <w:rFonts w:ascii="inherit" w:eastAsia="Times New Roman" w:hAnsi="inherit" w:cs="Helvetica"/>
          <w:color w:val="666666"/>
          <w:kern w:val="0"/>
          <w:sz w:val="21"/>
          <w:szCs w:val="21"/>
          <w:lang w:eastAsia="it-IT"/>
          <w14:ligatures w14:val="none"/>
        </w:rPr>
        <w:t>Questi Termini disciplinano</w:t>
      </w:r>
    </w:p>
    <w:p w14:paraId="016A95D4" w14:textId="77777777" w:rsidR="00DF4167" w:rsidRPr="00DF4167" w:rsidRDefault="00DF4167" w:rsidP="00DF4167">
      <w:pPr>
        <w:numPr>
          <w:ilvl w:val="0"/>
          <w:numId w:val="1"/>
        </w:numPr>
        <w:shd w:val="clear" w:color="auto" w:fill="FFFFFF"/>
        <w:spacing w:before="30" w:after="0" w:line="240" w:lineRule="auto"/>
        <w:ind w:left="1170"/>
        <w:rPr>
          <w:rFonts w:ascii="inherit" w:eastAsia="Times New Roman" w:hAnsi="inherit" w:cs="Helvetica"/>
          <w:color w:val="666666"/>
          <w:kern w:val="0"/>
          <w:sz w:val="21"/>
          <w:szCs w:val="21"/>
          <w:lang w:eastAsia="it-IT"/>
          <w14:ligatures w14:val="none"/>
        </w:rPr>
      </w:pPr>
      <w:r w:rsidRPr="00DF4167">
        <w:rPr>
          <w:rFonts w:ascii="inherit" w:eastAsia="Times New Roman" w:hAnsi="inherit" w:cs="Helvetica"/>
          <w:color w:val="666666"/>
          <w:kern w:val="0"/>
          <w:sz w:val="21"/>
          <w:szCs w:val="21"/>
          <w:lang w:eastAsia="it-IT"/>
          <w14:ligatures w14:val="none"/>
        </w:rPr>
        <w:t>l’utilizzo di questo Sito Web e</w:t>
      </w:r>
    </w:p>
    <w:p w14:paraId="710283FC" w14:textId="77777777" w:rsidR="00DF4167" w:rsidRPr="00DF4167" w:rsidRDefault="00DF4167" w:rsidP="00DF4167">
      <w:pPr>
        <w:numPr>
          <w:ilvl w:val="0"/>
          <w:numId w:val="1"/>
        </w:numPr>
        <w:shd w:val="clear" w:color="auto" w:fill="FFFFFF"/>
        <w:spacing w:before="30" w:after="0" w:line="240" w:lineRule="auto"/>
        <w:ind w:left="1170"/>
        <w:rPr>
          <w:rFonts w:ascii="inherit" w:eastAsia="Times New Roman" w:hAnsi="inherit" w:cs="Helvetica"/>
          <w:color w:val="666666"/>
          <w:kern w:val="0"/>
          <w:sz w:val="21"/>
          <w:szCs w:val="21"/>
          <w:lang w:eastAsia="it-IT"/>
          <w14:ligatures w14:val="none"/>
        </w:rPr>
      </w:pPr>
      <w:r w:rsidRPr="00DF4167">
        <w:rPr>
          <w:rFonts w:ascii="inherit" w:eastAsia="Times New Roman" w:hAnsi="inherit" w:cs="Helvetica"/>
          <w:color w:val="666666"/>
          <w:kern w:val="0"/>
          <w:sz w:val="21"/>
          <w:szCs w:val="21"/>
          <w:lang w:eastAsia="it-IT"/>
          <w14:ligatures w14:val="none"/>
        </w:rPr>
        <w:t>qualsiasi altro Accordo o rapporto giuridico con il Titolare</w:t>
      </w:r>
    </w:p>
    <w:p w14:paraId="088E4D91" w14:textId="77777777" w:rsidR="00DF4167" w:rsidRPr="00DF4167" w:rsidRDefault="00DF4167" w:rsidP="00DF4167">
      <w:pPr>
        <w:shd w:val="clear" w:color="auto" w:fill="FFFFFF"/>
        <w:spacing w:after="0" w:line="240" w:lineRule="auto"/>
        <w:rPr>
          <w:rFonts w:ascii="inherit" w:eastAsia="Times New Roman" w:hAnsi="inherit" w:cs="Helvetica"/>
          <w:color w:val="666666"/>
          <w:kern w:val="0"/>
          <w:sz w:val="21"/>
          <w:szCs w:val="21"/>
          <w:lang w:eastAsia="it-IT"/>
          <w14:ligatures w14:val="none"/>
        </w:rPr>
      </w:pPr>
      <w:r w:rsidRPr="00DF4167">
        <w:rPr>
          <w:rFonts w:ascii="inherit" w:eastAsia="Times New Roman" w:hAnsi="inherit" w:cs="Helvetica"/>
          <w:color w:val="666666"/>
          <w:kern w:val="0"/>
          <w:sz w:val="21"/>
          <w:szCs w:val="21"/>
          <w:lang w:eastAsia="it-IT"/>
          <w14:ligatures w14:val="none"/>
        </w:rPr>
        <w:t>in maniera vincolante. Le espressioni con l’iniziale maiuscola sono definite nella relativa sezione di questo documento.</w:t>
      </w:r>
    </w:p>
    <w:p w14:paraId="56426BCC" w14:textId="77777777" w:rsidR="00DF4167" w:rsidRPr="00DF4167" w:rsidRDefault="00DF4167" w:rsidP="00DF4167">
      <w:pPr>
        <w:shd w:val="clear" w:color="auto" w:fill="FFFFFF"/>
        <w:spacing w:after="0" w:line="240" w:lineRule="auto"/>
        <w:rPr>
          <w:rFonts w:ascii="Helvetica" w:eastAsia="Times New Roman" w:hAnsi="Helvetica" w:cs="Helvetica"/>
          <w:color w:val="666666"/>
          <w:kern w:val="0"/>
          <w:sz w:val="24"/>
          <w:szCs w:val="24"/>
          <w:lang w:eastAsia="it-IT"/>
          <w14:ligatures w14:val="none"/>
        </w:rPr>
      </w:pPr>
    </w:p>
    <w:p w14:paraId="4D2E4CD2" w14:textId="77777777" w:rsidR="00DF4167" w:rsidRPr="00DF4167" w:rsidRDefault="00DF4167" w:rsidP="00DF4167">
      <w:pPr>
        <w:shd w:val="clear" w:color="auto" w:fill="FFFFFF"/>
        <w:spacing w:after="0" w:line="240" w:lineRule="auto"/>
        <w:rPr>
          <w:rFonts w:ascii="inherit" w:eastAsia="Times New Roman" w:hAnsi="inherit" w:cs="Helvetica"/>
          <w:color w:val="666666"/>
          <w:kern w:val="0"/>
          <w:sz w:val="21"/>
          <w:szCs w:val="21"/>
          <w:lang w:eastAsia="it-IT"/>
          <w14:ligatures w14:val="none"/>
        </w:rPr>
      </w:pPr>
      <w:r w:rsidRPr="00DF4167">
        <w:rPr>
          <w:rFonts w:ascii="inherit" w:eastAsia="Times New Roman" w:hAnsi="inherit" w:cs="Helvetica"/>
          <w:color w:val="666666"/>
          <w:kern w:val="0"/>
          <w:sz w:val="21"/>
          <w:szCs w:val="21"/>
          <w:lang w:eastAsia="it-IT"/>
          <w14:ligatures w14:val="none"/>
        </w:rPr>
        <w:t>L’Utente è pregato di leggere attentamente questo documento.</w:t>
      </w:r>
    </w:p>
    <w:p w14:paraId="0445FAB8" w14:textId="77777777" w:rsidR="00DF4167" w:rsidRPr="00DF4167" w:rsidRDefault="00DF4167" w:rsidP="00DF4167">
      <w:pPr>
        <w:shd w:val="clear" w:color="auto" w:fill="FFFFFF"/>
        <w:spacing w:after="0" w:line="240" w:lineRule="auto"/>
        <w:rPr>
          <w:rFonts w:ascii="Helvetica" w:eastAsia="Times New Roman" w:hAnsi="Helvetica" w:cs="Helvetica"/>
          <w:color w:val="666666"/>
          <w:kern w:val="0"/>
          <w:sz w:val="21"/>
          <w:szCs w:val="21"/>
          <w:lang w:eastAsia="it-IT"/>
          <w14:ligatures w14:val="none"/>
        </w:rPr>
      </w:pPr>
      <w:r w:rsidRPr="00DF4167">
        <w:rPr>
          <w:rFonts w:ascii="Helvetica" w:eastAsia="Times New Roman" w:hAnsi="Helvetica" w:cs="Helvetica"/>
          <w:color w:val="666666"/>
          <w:kern w:val="0"/>
          <w:sz w:val="21"/>
          <w:szCs w:val="21"/>
          <w:lang w:eastAsia="it-IT"/>
          <w14:ligatures w14:val="none"/>
        </w:rPr>
        <w:t>Il soggetto responsabile di questo Sito Web è:</w:t>
      </w:r>
    </w:p>
    <w:p w14:paraId="0BB023F0" w14:textId="77777777" w:rsidR="00DF4167" w:rsidRPr="00DF4167" w:rsidRDefault="00DF4167" w:rsidP="00DF4167">
      <w:pPr>
        <w:shd w:val="clear" w:color="auto" w:fill="FFFFFF"/>
        <w:spacing w:after="0" w:line="240" w:lineRule="auto"/>
        <w:rPr>
          <w:rFonts w:ascii="Helvetica" w:eastAsia="Times New Roman" w:hAnsi="Helvetica" w:cs="Helvetica"/>
          <w:color w:val="666666"/>
          <w:kern w:val="0"/>
          <w:sz w:val="21"/>
          <w:szCs w:val="21"/>
          <w:lang w:eastAsia="it-IT"/>
          <w14:ligatures w14:val="none"/>
        </w:rPr>
      </w:pPr>
      <w:r w:rsidRPr="00DF4167">
        <w:rPr>
          <w:rFonts w:ascii="Helvetica" w:eastAsia="Times New Roman" w:hAnsi="Helvetica" w:cs="Helvetica"/>
          <w:color w:val="666666"/>
          <w:kern w:val="0"/>
          <w:sz w:val="21"/>
          <w:szCs w:val="21"/>
          <w:lang w:eastAsia="it-IT"/>
          <w14:ligatures w14:val="none"/>
        </w:rPr>
        <w:t>Tekneko Sistemi Ecologici Srl</w:t>
      </w:r>
      <w:r w:rsidRPr="00DF4167">
        <w:rPr>
          <w:rFonts w:ascii="Helvetica" w:eastAsia="Times New Roman" w:hAnsi="Helvetica" w:cs="Helvetica"/>
          <w:color w:val="666666"/>
          <w:kern w:val="0"/>
          <w:sz w:val="21"/>
          <w:szCs w:val="21"/>
          <w:lang w:eastAsia="it-IT"/>
          <w14:ligatures w14:val="none"/>
        </w:rPr>
        <w:br/>
        <w:t>Via Edison, 27 - 67051 Avezzano (AQ)</w:t>
      </w:r>
    </w:p>
    <w:p w14:paraId="7F5F5F69" w14:textId="77777777" w:rsidR="00DF4167" w:rsidRPr="00DF4167" w:rsidRDefault="00DF4167" w:rsidP="00DF4167">
      <w:pPr>
        <w:shd w:val="clear" w:color="auto" w:fill="FFFFFF"/>
        <w:spacing w:after="0" w:line="240" w:lineRule="auto"/>
        <w:rPr>
          <w:rFonts w:ascii="Helvetica" w:eastAsia="Times New Roman" w:hAnsi="Helvetica" w:cs="Helvetica"/>
          <w:color w:val="666666"/>
          <w:kern w:val="0"/>
          <w:sz w:val="21"/>
          <w:szCs w:val="21"/>
          <w:lang w:eastAsia="it-IT"/>
          <w14:ligatures w14:val="none"/>
        </w:rPr>
      </w:pPr>
      <w:r w:rsidRPr="00DF4167">
        <w:rPr>
          <w:rFonts w:ascii="Helvetica" w:eastAsia="Times New Roman" w:hAnsi="Helvetica" w:cs="Helvetica"/>
          <w:b/>
          <w:bCs/>
          <w:color w:val="666666"/>
          <w:kern w:val="0"/>
          <w:sz w:val="21"/>
          <w:szCs w:val="21"/>
          <w:lang w:eastAsia="it-IT"/>
          <w14:ligatures w14:val="none"/>
        </w:rPr>
        <w:t>Indirizzo email del Titolare:</w:t>
      </w:r>
      <w:r w:rsidRPr="00DF4167">
        <w:rPr>
          <w:rFonts w:ascii="Helvetica" w:eastAsia="Times New Roman" w:hAnsi="Helvetica" w:cs="Helvetica"/>
          <w:color w:val="666666"/>
          <w:kern w:val="0"/>
          <w:sz w:val="21"/>
          <w:szCs w:val="21"/>
          <w:lang w:eastAsia="it-IT"/>
          <w14:ligatures w14:val="none"/>
        </w:rPr>
        <w:t> info@tekneko.com</w:t>
      </w:r>
    </w:p>
    <w:p w14:paraId="08DC4C50" w14:textId="77777777" w:rsidR="00DF4167" w:rsidRPr="00DF4167" w:rsidRDefault="00DF4167" w:rsidP="00DF4167">
      <w:pPr>
        <w:spacing w:after="225" w:line="240" w:lineRule="auto"/>
        <w:rPr>
          <w:rFonts w:ascii="Times New Roman" w:eastAsia="Times New Roman" w:hAnsi="Times New Roman" w:cs="Times New Roman"/>
          <w:kern w:val="0"/>
          <w:sz w:val="24"/>
          <w:szCs w:val="24"/>
          <w:lang w:eastAsia="it-IT"/>
          <w14:ligatures w14:val="none"/>
        </w:rPr>
      </w:pPr>
      <w:r w:rsidRPr="00DF4167">
        <w:rPr>
          <w:rFonts w:ascii="Times New Roman" w:eastAsia="Times New Roman" w:hAnsi="Times New Roman" w:cs="Times New Roman"/>
          <w:kern w:val="0"/>
          <w:sz w:val="24"/>
          <w:szCs w:val="24"/>
          <w:lang w:eastAsia="it-IT"/>
          <w14:ligatures w14:val="none"/>
        </w:rPr>
        <w:pict w14:anchorId="4A972C17">
          <v:rect id="_x0000_i1025" style="width:0;height:1.5pt" o:hralign="center" o:hrstd="t" o:hrnoshade="t" o:hr="t" fillcolor="#666" stroked="f"/>
        </w:pict>
      </w:r>
    </w:p>
    <w:p w14:paraId="066854A2" w14:textId="77777777" w:rsidR="00DF4167" w:rsidRPr="00DF4167" w:rsidRDefault="00DF4167" w:rsidP="00DF4167">
      <w:pPr>
        <w:shd w:val="clear" w:color="auto" w:fill="FFFFFF"/>
        <w:spacing w:after="0" w:line="240" w:lineRule="auto"/>
        <w:outlineLvl w:val="1"/>
        <w:rPr>
          <w:rFonts w:ascii="Helvetica" w:eastAsia="Times New Roman" w:hAnsi="Helvetica" w:cs="Helvetica"/>
          <w:b/>
          <w:bCs/>
          <w:color w:val="141414"/>
          <w:kern w:val="0"/>
          <w:sz w:val="36"/>
          <w:szCs w:val="36"/>
          <w:lang w:eastAsia="it-IT"/>
          <w14:ligatures w14:val="none"/>
        </w:rPr>
      </w:pPr>
      <w:r w:rsidRPr="00DF4167">
        <w:rPr>
          <w:rFonts w:ascii="Helvetica" w:eastAsia="Times New Roman" w:hAnsi="Helvetica" w:cs="Helvetica"/>
          <w:b/>
          <w:bCs/>
          <w:color w:val="141414"/>
          <w:kern w:val="0"/>
          <w:sz w:val="36"/>
          <w:szCs w:val="36"/>
          <w:lang w:eastAsia="it-IT"/>
          <w14:ligatures w14:val="none"/>
        </w:rPr>
        <w:t>CONDIZIONI D'USO</w:t>
      </w:r>
    </w:p>
    <w:p w14:paraId="6B838DD6" w14:textId="77777777" w:rsidR="00DF4167" w:rsidRPr="00DF4167" w:rsidRDefault="00DF4167" w:rsidP="00DF4167">
      <w:pPr>
        <w:shd w:val="clear" w:color="auto" w:fill="FFFFFF"/>
        <w:spacing w:after="0" w:line="240" w:lineRule="auto"/>
        <w:rPr>
          <w:rFonts w:ascii="Helvetica" w:eastAsia="Times New Roman" w:hAnsi="Helvetica" w:cs="Helvetica"/>
          <w:color w:val="666666"/>
          <w:kern w:val="0"/>
          <w:sz w:val="21"/>
          <w:szCs w:val="21"/>
          <w:lang w:eastAsia="it-IT"/>
          <w14:ligatures w14:val="none"/>
        </w:rPr>
      </w:pPr>
      <w:r w:rsidRPr="00DF4167">
        <w:rPr>
          <w:rFonts w:ascii="Helvetica" w:eastAsia="Times New Roman" w:hAnsi="Helvetica" w:cs="Helvetica"/>
          <w:color w:val="666666"/>
          <w:kern w:val="0"/>
          <w:sz w:val="21"/>
          <w:szCs w:val="21"/>
          <w:lang w:eastAsia="it-IT"/>
          <w14:ligatures w14:val="none"/>
        </w:rPr>
        <w:t>Salvo ove diversamente specificato, le condizioni d’uso di questo Sito Web esposte in questa sezione hanno validità generale.</w:t>
      </w:r>
    </w:p>
    <w:p w14:paraId="30E5336B" w14:textId="77777777" w:rsidR="00DF4167" w:rsidRPr="00DF4167" w:rsidRDefault="00DF4167" w:rsidP="00DF4167">
      <w:pPr>
        <w:shd w:val="clear" w:color="auto" w:fill="FFFFFF"/>
        <w:spacing w:after="0" w:line="240" w:lineRule="auto"/>
        <w:rPr>
          <w:rFonts w:ascii="Helvetica" w:eastAsia="Times New Roman" w:hAnsi="Helvetica" w:cs="Helvetica"/>
          <w:color w:val="666666"/>
          <w:kern w:val="0"/>
          <w:sz w:val="21"/>
          <w:szCs w:val="21"/>
          <w:lang w:eastAsia="it-IT"/>
          <w14:ligatures w14:val="none"/>
        </w:rPr>
      </w:pPr>
      <w:r w:rsidRPr="00DF4167">
        <w:rPr>
          <w:rFonts w:ascii="Helvetica" w:eastAsia="Times New Roman" w:hAnsi="Helvetica" w:cs="Helvetica"/>
          <w:color w:val="666666"/>
          <w:kern w:val="0"/>
          <w:sz w:val="21"/>
          <w:szCs w:val="21"/>
          <w:lang w:eastAsia="it-IT"/>
          <w14:ligatures w14:val="none"/>
        </w:rPr>
        <w:t>Ulteriori condizioni d’uso o d’accesso applicabili in particolari situazioni sono espressamente indicate in questo documento.</w:t>
      </w:r>
    </w:p>
    <w:p w14:paraId="63F26044" w14:textId="77777777" w:rsidR="00DF4167" w:rsidRPr="00DF4167" w:rsidRDefault="00DF4167" w:rsidP="00DF4167">
      <w:pPr>
        <w:shd w:val="clear" w:color="auto" w:fill="FFFFFF"/>
        <w:spacing w:after="0" w:line="240" w:lineRule="auto"/>
        <w:rPr>
          <w:rFonts w:ascii="Helvetica" w:eastAsia="Times New Roman" w:hAnsi="Helvetica" w:cs="Helvetica"/>
          <w:color w:val="666666"/>
          <w:kern w:val="0"/>
          <w:sz w:val="21"/>
          <w:szCs w:val="21"/>
          <w:lang w:eastAsia="it-IT"/>
          <w14:ligatures w14:val="none"/>
        </w:rPr>
      </w:pPr>
      <w:r w:rsidRPr="00DF4167">
        <w:rPr>
          <w:rFonts w:ascii="Helvetica" w:eastAsia="Times New Roman" w:hAnsi="Helvetica" w:cs="Helvetica"/>
          <w:color w:val="666666"/>
          <w:kern w:val="0"/>
          <w:sz w:val="21"/>
          <w:szCs w:val="21"/>
          <w:lang w:eastAsia="it-IT"/>
          <w14:ligatures w14:val="none"/>
        </w:rPr>
        <w:t>Utilizzando questo Sito Web l’Utente dichiara di soddisfare i seguenti requisiti:</w:t>
      </w:r>
    </w:p>
    <w:p w14:paraId="64640D15" w14:textId="77777777" w:rsidR="00DF4167" w:rsidRPr="00DF4167" w:rsidRDefault="00DF4167" w:rsidP="00DF4167">
      <w:pPr>
        <w:shd w:val="clear" w:color="auto" w:fill="FFFFFF"/>
        <w:spacing w:after="150" w:line="240" w:lineRule="auto"/>
        <w:outlineLvl w:val="2"/>
        <w:rPr>
          <w:rFonts w:ascii="Helvetica" w:eastAsia="Times New Roman" w:hAnsi="Helvetica" w:cs="Helvetica"/>
          <w:b/>
          <w:bCs/>
          <w:color w:val="444444"/>
          <w:kern w:val="0"/>
          <w:sz w:val="30"/>
          <w:szCs w:val="30"/>
          <w:lang w:eastAsia="it-IT"/>
          <w14:ligatures w14:val="none"/>
        </w:rPr>
      </w:pPr>
      <w:r w:rsidRPr="00DF4167">
        <w:rPr>
          <w:rFonts w:ascii="Helvetica" w:eastAsia="Times New Roman" w:hAnsi="Helvetica" w:cs="Helvetica"/>
          <w:b/>
          <w:bCs/>
          <w:color w:val="444444"/>
          <w:kern w:val="0"/>
          <w:sz w:val="30"/>
          <w:szCs w:val="30"/>
          <w:lang w:eastAsia="it-IT"/>
          <w14:ligatures w14:val="none"/>
        </w:rPr>
        <w:t>Contenuti su questo Sito Web</w:t>
      </w:r>
    </w:p>
    <w:p w14:paraId="6D56CC8C" w14:textId="77777777" w:rsidR="00DF4167" w:rsidRPr="00DF4167" w:rsidRDefault="00DF4167" w:rsidP="00DF4167">
      <w:pPr>
        <w:shd w:val="clear" w:color="auto" w:fill="FFFFFF"/>
        <w:spacing w:after="0" w:line="240" w:lineRule="auto"/>
        <w:rPr>
          <w:rFonts w:ascii="Helvetica" w:eastAsia="Times New Roman" w:hAnsi="Helvetica" w:cs="Helvetica"/>
          <w:color w:val="666666"/>
          <w:kern w:val="0"/>
          <w:sz w:val="21"/>
          <w:szCs w:val="21"/>
          <w:lang w:eastAsia="it-IT"/>
          <w14:ligatures w14:val="none"/>
        </w:rPr>
      </w:pPr>
      <w:r w:rsidRPr="00DF4167">
        <w:rPr>
          <w:rFonts w:ascii="Helvetica" w:eastAsia="Times New Roman" w:hAnsi="Helvetica" w:cs="Helvetica"/>
          <w:color w:val="666666"/>
          <w:kern w:val="0"/>
          <w:sz w:val="21"/>
          <w:szCs w:val="21"/>
          <w:lang w:eastAsia="it-IT"/>
          <w14:ligatures w14:val="none"/>
        </w:rPr>
        <w:t>Salvo ove diversamente specificato o chiaramente riconoscibile, tutti i contenuti disponibili su questo Sito Web sono di proprietà di o forniti dal Titolare o dei/dai suoi licenzianti.</w:t>
      </w:r>
    </w:p>
    <w:p w14:paraId="35F2029B" w14:textId="77777777" w:rsidR="00DF4167" w:rsidRPr="00DF4167" w:rsidRDefault="00DF4167" w:rsidP="00DF4167">
      <w:pPr>
        <w:shd w:val="clear" w:color="auto" w:fill="FFFFFF"/>
        <w:spacing w:after="0" w:line="240" w:lineRule="auto"/>
        <w:rPr>
          <w:rFonts w:ascii="Helvetica" w:eastAsia="Times New Roman" w:hAnsi="Helvetica" w:cs="Helvetica"/>
          <w:color w:val="666666"/>
          <w:kern w:val="0"/>
          <w:sz w:val="21"/>
          <w:szCs w:val="21"/>
          <w:lang w:eastAsia="it-IT"/>
          <w14:ligatures w14:val="none"/>
        </w:rPr>
      </w:pPr>
      <w:r w:rsidRPr="00DF4167">
        <w:rPr>
          <w:rFonts w:ascii="Helvetica" w:eastAsia="Times New Roman" w:hAnsi="Helvetica" w:cs="Helvetica"/>
          <w:color w:val="666666"/>
          <w:kern w:val="0"/>
          <w:sz w:val="21"/>
          <w:szCs w:val="21"/>
          <w:lang w:eastAsia="it-IT"/>
          <w14:ligatures w14:val="none"/>
        </w:rPr>
        <w:t>Il Titolare adotta la massima cura affinché il contenuto disponibile su questo Sito Web non violi la normativa applicabile o diritti di terze parti. Tuttavia, non sempre è possibile raggiungere tale risultato.</w:t>
      </w:r>
      <w:r w:rsidRPr="00DF4167">
        <w:rPr>
          <w:rFonts w:ascii="Helvetica" w:eastAsia="Times New Roman" w:hAnsi="Helvetica" w:cs="Helvetica"/>
          <w:color w:val="666666"/>
          <w:kern w:val="0"/>
          <w:sz w:val="21"/>
          <w:szCs w:val="21"/>
          <w:lang w:eastAsia="it-IT"/>
          <w14:ligatures w14:val="none"/>
        </w:rPr>
        <w:br/>
        <w:t>In tali casi, senza alcun pregiudizio ai diritti ed alle pretese legalmente esercitabili, gli Utenti sono pregati di indirizzare i relativi reclami ai recapiti specificati in questo documento.</w:t>
      </w:r>
    </w:p>
    <w:p w14:paraId="205AD5F1" w14:textId="77777777" w:rsidR="00DF4167" w:rsidRPr="00DF4167" w:rsidRDefault="00DF4167" w:rsidP="00DF4167">
      <w:pPr>
        <w:shd w:val="clear" w:color="auto" w:fill="FFFFFF"/>
        <w:spacing w:after="150" w:line="240" w:lineRule="auto"/>
        <w:outlineLvl w:val="2"/>
        <w:rPr>
          <w:rFonts w:ascii="Helvetica" w:eastAsia="Times New Roman" w:hAnsi="Helvetica" w:cs="Helvetica"/>
          <w:b/>
          <w:bCs/>
          <w:color w:val="444444"/>
          <w:kern w:val="0"/>
          <w:sz w:val="30"/>
          <w:szCs w:val="30"/>
          <w:lang w:eastAsia="it-IT"/>
          <w14:ligatures w14:val="none"/>
        </w:rPr>
      </w:pPr>
      <w:r w:rsidRPr="00DF4167">
        <w:rPr>
          <w:rFonts w:ascii="Helvetica" w:eastAsia="Times New Roman" w:hAnsi="Helvetica" w:cs="Helvetica"/>
          <w:b/>
          <w:bCs/>
          <w:color w:val="444444"/>
          <w:kern w:val="0"/>
          <w:sz w:val="30"/>
          <w:szCs w:val="30"/>
          <w:lang w:eastAsia="it-IT"/>
          <w14:ligatures w14:val="none"/>
        </w:rPr>
        <w:t>Accesso a risorse esterne</w:t>
      </w:r>
    </w:p>
    <w:p w14:paraId="57CE4C07" w14:textId="77777777" w:rsidR="00DF4167" w:rsidRPr="00DF4167" w:rsidRDefault="00DF4167" w:rsidP="00DF4167">
      <w:pPr>
        <w:shd w:val="clear" w:color="auto" w:fill="FFFFFF"/>
        <w:spacing w:after="0" w:line="240" w:lineRule="auto"/>
        <w:rPr>
          <w:rFonts w:ascii="Helvetica" w:eastAsia="Times New Roman" w:hAnsi="Helvetica" w:cs="Helvetica"/>
          <w:color w:val="666666"/>
          <w:kern w:val="0"/>
          <w:sz w:val="21"/>
          <w:szCs w:val="21"/>
          <w:lang w:eastAsia="it-IT"/>
          <w14:ligatures w14:val="none"/>
        </w:rPr>
      </w:pPr>
      <w:r w:rsidRPr="00DF4167">
        <w:rPr>
          <w:rFonts w:ascii="Helvetica" w:eastAsia="Times New Roman" w:hAnsi="Helvetica" w:cs="Helvetica"/>
          <w:color w:val="666666"/>
          <w:kern w:val="0"/>
          <w:sz w:val="21"/>
          <w:szCs w:val="21"/>
          <w:lang w:eastAsia="it-IT"/>
          <w14:ligatures w14:val="none"/>
        </w:rPr>
        <w:t>Tramite questo Sito Web gli Utenti potrebbero avere accesso a risorse fornite da terzi. Gli Utenti riconoscono ed accettano che il Titolare non ha alcun controllo su tali risorse e che pertanto non risponde del loro contenuto e della loro disponibilità.</w:t>
      </w:r>
    </w:p>
    <w:p w14:paraId="20477B57" w14:textId="77777777" w:rsidR="00DF4167" w:rsidRPr="00DF4167" w:rsidRDefault="00DF4167" w:rsidP="00DF4167">
      <w:pPr>
        <w:shd w:val="clear" w:color="auto" w:fill="FFFFFF"/>
        <w:spacing w:after="0" w:line="240" w:lineRule="auto"/>
        <w:rPr>
          <w:rFonts w:ascii="Helvetica" w:eastAsia="Times New Roman" w:hAnsi="Helvetica" w:cs="Helvetica"/>
          <w:color w:val="666666"/>
          <w:kern w:val="0"/>
          <w:sz w:val="21"/>
          <w:szCs w:val="21"/>
          <w:lang w:eastAsia="it-IT"/>
          <w14:ligatures w14:val="none"/>
        </w:rPr>
      </w:pPr>
      <w:r w:rsidRPr="00DF4167">
        <w:rPr>
          <w:rFonts w:ascii="Helvetica" w:eastAsia="Times New Roman" w:hAnsi="Helvetica" w:cs="Helvetica"/>
          <w:color w:val="666666"/>
          <w:kern w:val="0"/>
          <w:sz w:val="21"/>
          <w:szCs w:val="21"/>
          <w:lang w:eastAsia="it-IT"/>
          <w14:ligatures w14:val="none"/>
        </w:rPr>
        <w:t>Le condizioni applicabili alle risorse fornite da terzi, ivi incluse quelle applicabili a eventuali concessioni di diritti su contenuti, sono determinate dagli stessi terzi e regolate nei relativi termini e condizioni o, in loro assenza, dalla legge.</w:t>
      </w:r>
    </w:p>
    <w:p w14:paraId="7153876D" w14:textId="77777777" w:rsidR="00DF4167" w:rsidRPr="00DF4167" w:rsidRDefault="00DF4167" w:rsidP="00DF4167">
      <w:pPr>
        <w:shd w:val="clear" w:color="auto" w:fill="FFFFFF"/>
        <w:spacing w:after="150" w:line="240" w:lineRule="auto"/>
        <w:outlineLvl w:val="2"/>
        <w:rPr>
          <w:rFonts w:ascii="Helvetica" w:eastAsia="Times New Roman" w:hAnsi="Helvetica" w:cs="Helvetica"/>
          <w:b/>
          <w:bCs/>
          <w:color w:val="444444"/>
          <w:kern w:val="0"/>
          <w:sz w:val="30"/>
          <w:szCs w:val="30"/>
          <w:lang w:eastAsia="it-IT"/>
          <w14:ligatures w14:val="none"/>
        </w:rPr>
      </w:pPr>
      <w:r w:rsidRPr="00DF4167">
        <w:rPr>
          <w:rFonts w:ascii="Helvetica" w:eastAsia="Times New Roman" w:hAnsi="Helvetica" w:cs="Helvetica"/>
          <w:b/>
          <w:bCs/>
          <w:color w:val="444444"/>
          <w:kern w:val="0"/>
          <w:sz w:val="30"/>
          <w:szCs w:val="30"/>
          <w:lang w:eastAsia="it-IT"/>
          <w14:ligatures w14:val="none"/>
        </w:rPr>
        <w:t>Uso ammesso</w:t>
      </w:r>
    </w:p>
    <w:p w14:paraId="2C7F6419" w14:textId="77777777" w:rsidR="00DF4167" w:rsidRPr="00DF4167" w:rsidRDefault="00DF4167" w:rsidP="00DF4167">
      <w:pPr>
        <w:shd w:val="clear" w:color="auto" w:fill="FFFFFF"/>
        <w:spacing w:after="0" w:line="240" w:lineRule="auto"/>
        <w:rPr>
          <w:rFonts w:ascii="Helvetica" w:eastAsia="Times New Roman" w:hAnsi="Helvetica" w:cs="Helvetica"/>
          <w:color w:val="666666"/>
          <w:kern w:val="0"/>
          <w:sz w:val="21"/>
          <w:szCs w:val="21"/>
          <w:lang w:eastAsia="it-IT"/>
          <w14:ligatures w14:val="none"/>
        </w:rPr>
      </w:pPr>
      <w:r w:rsidRPr="00DF4167">
        <w:rPr>
          <w:rFonts w:ascii="Helvetica" w:eastAsia="Times New Roman" w:hAnsi="Helvetica" w:cs="Helvetica"/>
          <w:color w:val="666666"/>
          <w:kern w:val="0"/>
          <w:sz w:val="21"/>
          <w:szCs w:val="21"/>
          <w:lang w:eastAsia="it-IT"/>
          <w14:ligatures w14:val="none"/>
        </w:rPr>
        <w:t>Questo Sito Web ed il Servizio possono essere utilizzati solo per gli scopi per i quali sono offerti, secondo questi Termini ed ai sensi della legge applicabile.</w:t>
      </w:r>
    </w:p>
    <w:p w14:paraId="2E2FE488" w14:textId="77777777" w:rsidR="00DF4167" w:rsidRPr="00DF4167" w:rsidRDefault="00DF4167" w:rsidP="00DF4167">
      <w:pPr>
        <w:shd w:val="clear" w:color="auto" w:fill="FFFFFF"/>
        <w:spacing w:after="0" w:line="240" w:lineRule="auto"/>
        <w:rPr>
          <w:rFonts w:ascii="Helvetica" w:eastAsia="Times New Roman" w:hAnsi="Helvetica" w:cs="Helvetica"/>
          <w:color w:val="666666"/>
          <w:kern w:val="0"/>
          <w:sz w:val="21"/>
          <w:szCs w:val="21"/>
          <w:lang w:eastAsia="it-IT"/>
          <w14:ligatures w14:val="none"/>
        </w:rPr>
      </w:pPr>
      <w:r w:rsidRPr="00DF4167">
        <w:rPr>
          <w:rFonts w:ascii="Helvetica" w:eastAsia="Times New Roman" w:hAnsi="Helvetica" w:cs="Helvetica"/>
          <w:color w:val="666666"/>
          <w:kern w:val="0"/>
          <w:sz w:val="21"/>
          <w:szCs w:val="21"/>
          <w:lang w:eastAsia="it-IT"/>
          <w14:ligatures w14:val="none"/>
        </w:rPr>
        <w:t>È responsabilità esclusiva dell’Utente di far sì che l’uso di questo Sito Web e/o del Servizio non violi la legge, i regolamenti o i diritti di terzi.</w:t>
      </w:r>
    </w:p>
    <w:p w14:paraId="7E5EF9E3" w14:textId="77777777" w:rsidR="00DF4167" w:rsidRPr="00DF4167" w:rsidRDefault="00DF4167" w:rsidP="00DF4167">
      <w:pPr>
        <w:shd w:val="clear" w:color="auto" w:fill="FFFFFF"/>
        <w:spacing w:after="0" w:line="240" w:lineRule="auto"/>
        <w:outlineLvl w:val="1"/>
        <w:rPr>
          <w:rFonts w:ascii="Helvetica" w:eastAsia="Times New Roman" w:hAnsi="Helvetica" w:cs="Helvetica"/>
          <w:b/>
          <w:bCs/>
          <w:color w:val="141414"/>
          <w:kern w:val="0"/>
          <w:sz w:val="36"/>
          <w:szCs w:val="36"/>
          <w:lang w:eastAsia="it-IT"/>
          <w14:ligatures w14:val="none"/>
        </w:rPr>
      </w:pPr>
      <w:r w:rsidRPr="00DF4167">
        <w:rPr>
          <w:rFonts w:ascii="Helvetica" w:eastAsia="Times New Roman" w:hAnsi="Helvetica" w:cs="Helvetica"/>
          <w:b/>
          <w:bCs/>
          <w:color w:val="141414"/>
          <w:kern w:val="0"/>
          <w:sz w:val="36"/>
          <w:szCs w:val="36"/>
          <w:lang w:eastAsia="it-IT"/>
          <w14:ligatures w14:val="none"/>
        </w:rPr>
        <w:t>Disposizioni comuni</w:t>
      </w:r>
    </w:p>
    <w:p w14:paraId="1CA57A6B" w14:textId="77777777" w:rsidR="00DF4167" w:rsidRPr="00DF4167" w:rsidRDefault="00DF4167" w:rsidP="00DF4167">
      <w:pPr>
        <w:shd w:val="clear" w:color="auto" w:fill="FFFFFF"/>
        <w:spacing w:after="150" w:line="240" w:lineRule="auto"/>
        <w:outlineLvl w:val="2"/>
        <w:rPr>
          <w:rFonts w:ascii="Helvetica" w:eastAsia="Times New Roman" w:hAnsi="Helvetica" w:cs="Helvetica"/>
          <w:b/>
          <w:bCs/>
          <w:color w:val="444444"/>
          <w:kern w:val="0"/>
          <w:sz w:val="30"/>
          <w:szCs w:val="30"/>
          <w:lang w:eastAsia="it-IT"/>
          <w14:ligatures w14:val="none"/>
        </w:rPr>
      </w:pPr>
      <w:r w:rsidRPr="00DF4167">
        <w:rPr>
          <w:rFonts w:ascii="Helvetica" w:eastAsia="Times New Roman" w:hAnsi="Helvetica" w:cs="Helvetica"/>
          <w:b/>
          <w:bCs/>
          <w:color w:val="444444"/>
          <w:kern w:val="0"/>
          <w:sz w:val="30"/>
          <w:szCs w:val="30"/>
          <w:lang w:eastAsia="it-IT"/>
          <w14:ligatures w14:val="none"/>
        </w:rPr>
        <w:t>Nessuna rinuncia implicita</w:t>
      </w:r>
    </w:p>
    <w:p w14:paraId="13562594" w14:textId="77777777" w:rsidR="00DF4167" w:rsidRPr="00DF4167" w:rsidRDefault="00DF4167" w:rsidP="00DF4167">
      <w:pPr>
        <w:shd w:val="clear" w:color="auto" w:fill="FFFFFF"/>
        <w:spacing w:after="0" w:line="240" w:lineRule="auto"/>
        <w:rPr>
          <w:rFonts w:ascii="Helvetica" w:eastAsia="Times New Roman" w:hAnsi="Helvetica" w:cs="Helvetica"/>
          <w:color w:val="666666"/>
          <w:kern w:val="0"/>
          <w:sz w:val="21"/>
          <w:szCs w:val="21"/>
          <w:lang w:eastAsia="it-IT"/>
          <w14:ligatures w14:val="none"/>
        </w:rPr>
      </w:pPr>
      <w:r w:rsidRPr="00DF4167">
        <w:rPr>
          <w:rFonts w:ascii="Helvetica" w:eastAsia="Times New Roman" w:hAnsi="Helvetica" w:cs="Helvetica"/>
          <w:color w:val="666666"/>
          <w:kern w:val="0"/>
          <w:sz w:val="21"/>
          <w:szCs w:val="21"/>
          <w:lang w:eastAsia="it-IT"/>
          <w14:ligatures w14:val="none"/>
        </w:rPr>
        <w:t>Il mancato esercizio di diritti di legge o pretese derivanti da questi Termini da parte del Titolare non costituisce rinuncia agli stessi. Nessuna rinuncia può essere considerata definitiva in relazione ad uno specifico diritto o a qualsiasi altro diritto.</w:t>
      </w:r>
    </w:p>
    <w:p w14:paraId="6AEC55E9" w14:textId="77777777" w:rsidR="00DF4167" w:rsidRPr="00DF4167" w:rsidRDefault="00DF4167" w:rsidP="00DF4167">
      <w:pPr>
        <w:shd w:val="clear" w:color="auto" w:fill="FFFFFF"/>
        <w:spacing w:after="150" w:line="240" w:lineRule="auto"/>
        <w:outlineLvl w:val="2"/>
        <w:rPr>
          <w:rFonts w:ascii="Helvetica" w:eastAsia="Times New Roman" w:hAnsi="Helvetica" w:cs="Helvetica"/>
          <w:b/>
          <w:bCs/>
          <w:color w:val="444444"/>
          <w:kern w:val="0"/>
          <w:sz w:val="30"/>
          <w:szCs w:val="30"/>
          <w:lang w:eastAsia="it-IT"/>
          <w14:ligatures w14:val="none"/>
        </w:rPr>
      </w:pPr>
      <w:r w:rsidRPr="00DF4167">
        <w:rPr>
          <w:rFonts w:ascii="Helvetica" w:eastAsia="Times New Roman" w:hAnsi="Helvetica" w:cs="Helvetica"/>
          <w:b/>
          <w:bCs/>
          <w:color w:val="444444"/>
          <w:kern w:val="0"/>
          <w:sz w:val="30"/>
          <w:szCs w:val="30"/>
          <w:lang w:eastAsia="it-IT"/>
          <w14:ligatures w14:val="none"/>
        </w:rPr>
        <w:t>Interruzione del Servizio</w:t>
      </w:r>
    </w:p>
    <w:p w14:paraId="07A8BFDD" w14:textId="77777777" w:rsidR="00DF4167" w:rsidRPr="00DF4167" w:rsidRDefault="00DF4167" w:rsidP="00DF4167">
      <w:pPr>
        <w:shd w:val="clear" w:color="auto" w:fill="FFFFFF"/>
        <w:spacing w:after="0" w:line="240" w:lineRule="auto"/>
        <w:rPr>
          <w:rFonts w:ascii="Helvetica" w:eastAsia="Times New Roman" w:hAnsi="Helvetica" w:cs="Helvetica"/>
          <w:color w:val="666666"/>
          <w:kern w:val="0"/>
          <w:sz w:val="21"/>
          <w:szCs w:val="21"/>
          <w:lang w:eastAsia="it-IT"/>
          <w14:ligatures w14:val="none"/>
        </w:rPr>
      </w:pPr>
      <w:r w:rsidRPr="00DF4167">
        <w:rPr>
          <w:rFonts w:ascii="Helvetica" w:eastAsia="Times New Roman" w:hAnsi="Helvetica" w:cs="Helvetica"/>
          <w:color w:val="666666"/>
          <w:kern w:val="0"/>
          <w:sz w:val="21"/>
          <w:szCs w:val="21"/>
          <w:lang w:eastAsia="it-IT"/>
          <w14:ligatures w14:val="none"/>
        </w:rPr>
        <w:t>Per garantire il miglior livello di servizio possibile, il Titolare si riserva di interrompere il Servizio per finalità di manutenzione, aggiornamenti di sistema o per qualsiasi altra modifica, dandone idonea notizia agli Utenti.</w:t>
      </w:r>
    </w:p>
    <w:p w14:paraId="6FD52A45" w14:textId="77777777" w:rsidR="00DF4167" w:rsidRPr="00DF4167" w:rsidRDefault="00DF4167" w:rsidP="00DF4167">
      <w:pPr>
        <w:shd w:val="clear" w:color="auto" w:fill="FFFFFF"/>
        <w:spacing w:after="0" w:line="240" w:lineRule="auto"/>
        <w:rPr>
          <w:rFonts w:ascii="Helvetica" w:eastAsia="Times New Roman" w:hAnsi="Helvetica" w:cs="Helvetica"/>
          <w:color w:val="666666"/>
          <w:kern w:val="0"/>
          <w:sz w:val="21"/>
          <w:szCs w:val="21"/>
          <w:lang w:eastAsia="it-IT"/>
          <w14:ligatures w14:val="none"/>
        </w:rPr>
      </w:pPr>
      <w:r w:rsidRPr="00DF4167">
        <w:rPr>
          <w:rFonts w:ascii="Helvetica" w:eastAsia="Times New Roman" w:hAnsi="Helvetica" w:cs="Helvetica"/>
          <w:color w:val="666666"/>
          <w:kern w:val="0"/>
          <w:sz w:val="21"/>
          <w:szCs w:val="21"/>
          <w:lang w:eastAsia="it-IT"/>
          <w14:ligatures w14:val="none"/>
        </w:rPr>
        <w:lastRenderedPageBreak/>
        <w:t>Nei limiti di legge, il Titolare si riserva di sospendere o terminare completamente il Servizio. In caso di terminazione del Servizio, il Titolare si adopererà affinché gli Utenti possano estrarre i propri Dati Personali e le informazioni secondo le disposizioni di legge.</w:t>
      </w:r>
    </w:p>
    <w:p w14:paraId="5FC3809E" w14:textId="77777777" w:rsidR="00DF4167" w:rsidRPr="00DF4167" w:rsidRDefault="00DF4167" w:rsidP="00DF4167">
      <w:pPr>
        <w:shd w:val="clear" w:color="auto" w:fill="FFFFFF"/>
        <w:spacing w:after="0" w:line="240" w:lineRule="auto"/>
        <w:rPr>
          <w:rFonts w:ascii="Helvetica" w:eastAsia="Times New Roman" w:hAnsi="Helvetica" w:cs="Helvetica"/>
          <w:color w:val="666666"/>
          <w:kern w:val="0"/>
          <w:sz w:val="21"/>
          <w:szCs w:val="21"/>
          <w:lang w:eastAsia="it-IT"/>
          <w14:ligatures w14:val="none"/>
        </w:rPr>
      </w:pPr>
      <w:r w:rsidRPr="00DF4167">
        <w:rPr>
          <w:rFonts w:ascii="Helvetica" w:eastAsia="Times New Roman" w:hAnsi="Helvetica" w:cs="Helvetica"/>
          <w:color w:val="666666"/>
          <w:kern w:val="0"/>
          <w:sz w:val="21"/>
          <w:szCs w:val="21"/>
          <w:lang w:eastAsia="it-IT"/>
          <w14:ligatures w14:val="none"/>
        </w:rPr>
        <w:t>Inoltre, il Servizio potrebbe non essere disponibile per cause che si sottraggono al ragionevole controllo del Titolare, quali cause di forza maggiore (p. es. scioperi, malfunzionamenti infrastrutturali, blackout etc.).</w:t>
      </w:r>
    </w:p>
    <w:p w14:paraId="6A2A086F" w14:textId="77777777" w:rsidR="00DF4167" w:rsidRPr="00DF4167" w:rsidRDefault="00DF4167" w:rsidP="00DF4167">
      <w:pPr>
        <w:shd w:val="clear" w:color="auto" w:fill="FFFFFF"/>
        <w:spacing w:after="150" w:line="240" w:lineRule="auto"/>
        <w:outlineLvl w:val="2"/>
        <w:rPr>
          <w:rFonts w:ascii="Helvetica" w:eastAsia="Times New Roman" w:hAnsi="Helvetica" w:cs="Helvetica"/>
          <w:b/>
          <w:bCs/>
          <w:color w:val="444444"/>
          <w:kern w:val="0"/>
          <w:sz w:val="30"/>
          <w:szCs w:val="30"/>
          <w:lang w:eastAsia="it-IT"/>
          <w14:ligatures w14:val="none"/>
        </w:rPr>
      </w:pPr>
      <w:r w:rsidRPr="00DF4167">
        <w:rPr>
          <w:rFonts w:ascii="Helvetica" w:eastAsia="Times New Roman" w:hAnsi="Helvetica" w:cs="Helvetica"/>
          <w:b/>
          <w:bCs/>
          <w:color w:val="444444"/>
          <w:kern w:val="0"/>
          <w:sz w:val="30"/>
          <w:szCs w:val="30"/>
          <w:lang w:eastAsia="it-IT"/>
          <w14:ligatures w14:val="none"/>
        </w:rPr>
        <w:t>Rivendita del Servizio</w:t>
      </w:r>
    </w:p>
    <w:p w14:paraId="69927EC3" w14:textId="77777777" w:rsidR="00DF4167" w:rsidRPr="00DF4167" w:rsidRDefault="00DF4167" w:rsidP="00DF4167">
      <w:pPr>
        <w:shd w:val="clear" w:color="auto" w:fill="FFFFFF"/>
        <w:spacing w:after="0" w:line="240" w:lineRule="auto"/>
        <w:rPr>
          <w:rFonts w:ascii="Helvetica" w:eastAsia="Times New Roman" w:hAnsi="Helvetica" w:cs="Helvetica"/>
          <w:color w:val="666666"/>
          <w:kern w:val="0"/>
          <w:sz w:val="21"/>
          <w:szCs w:val="21"/>
          <w:lang w:eastAsia="it-IT"/>
          <w14:ligatures w14:val="none"/>
        </w:rPr>
      </w:pPr>
      <w:r w:rsidRPr="00DF4167">
        <w:rPr>
          <w:rFonts w:ascii="Helvetica" w:eastAsia="Times New Roman" w:hAnsi="Helvetica" w:cs="Helvetica"/>
          <w:color w:val="666666"/>
          <w:kern w:val="0"/>
          <w:sz w:val="21"/>
          <w:szCs w:val="21"/>
          <w:lang w:eastAsia="it-IT"/>
          <w14:ligatures w14:val="none"/>
        </w:rPr>
        <w:t>Gli Utenti non sono autorizzati a riprodurre, duplicare, copiare, vendere, rivendere o sfruttare questo Sito Web o il Servizio in toto o in parte senza previo consenso scritto del Titolare, espresso direttamente o attraverso un legittimo programma di rivendite.</w:t>
      </w:r>
    </w:p>
    <w:p w14:paraId="3415E305" w14:textId="77777777" w:rsidR="00DF4167" w:rsidRPr="00DF4167" w:rsidRDefault="00DF4167" w:rsidP="00DF4167">
      <w:pPr>
        <w:shd w:val="clear" w:color="auto" w:fill="FFFFFF"/>
        <w:spacing w:after="150" w:line="240" w:lineRule="auto"/>
        <w:outlineLvl w:val="2"/>
        <w:rPr>
          <w:rFonts w:ascii="Helvetica" w:eastAsia="Times New Roman" w:hAnsi="Helvetica" w:cs="Helvetica"/>
          <w:b/>
          <w:bCs/>
          <w:color w:val="444444"/>
          <w:kern w:val="0"/>
          <w:sz w:val="30"/>
          <w:szCs w:val="30"/>
          <w:lang w:eastAsia="it-IT"/>
          <w14:ligatures w14:val="none"/>
        </w:rPr>
      </w:pPr>
      <w:r w:rsidRPr="00DF4167">
        <w:rPr>
          <w:rFonts w:ascii="Helvetica" w:eastAsia="Times New Roman" w:hAnsi="Helvetica" w:cs="Helvetica"/>
          <w:b/>
          <w:bCs/>
          <w:color w:val="444444"/>
          <w:kern w:val="0"/>
          <w:sz w:val="30"/>
          <w:szCs w:val="30"/>
          <w:lang w:eastAsia="it-IT"/>
          <w14:ligatures w14:val="none"/>
        </w:rPr>
        <w:t>Proprietà intellettuale</w:t>
      </w:r>
    </w:p>
    <w:p w14:paraId="46B30B09" w14:textId="77777777" w:rsidR="00DF4167" w:rsidRPr="00DF4167" w:rsidRDefault="00DF4167" w:rsidP="00DF4167">
      <w:pPr>
        <w:shd w:val="clear" w:color="auto" w:fill="FFFFFF"/>
        <w:spacing w:after="0" w:line="240" w:lineRule="auto"/>
        <w:rPr>
          <w:rFonts w:ascii="Helvetica" w:eastAsia="Times New Roman" w:hAnsi="Helvetica" w:cs="Helvetica"/>
          <w:color w:val="666666"/>
          <w:kern w:val="0"/>
          <w:sz w:val="21"/>
          <w:szCs w:val="21"/>
          <w:lang w:eastAsia="it-IT"/>
          <w14:ligatures w14:val="none"/>
        </w:rPr>
      </w:pPr>
      <w:r w:rsidRPr="00DF4167">
        <w:rPr>
          <w:rFonts w:ascii="Helvetica" w:eastAsia="Times New Roman" w:hAnsi="Helvetica" w:cs="Helvetica"/>
          <w:color w:val="666666"/>
          <w:kern w:val="0"/>
          <w:sz w:val="21"/>
          <w:szCs w:val="21"/>
          <w:lang w:eastAsia="it-IT"/>
          <w14:ligatures w14:val="none"/>
        </w:rPr>
        <w:t>Senza pregiudizio ad alcuna previsione più specifica contenuta nei Termini, i diritti di proprietà intellettuale ed industriale, quali ad esempio diritti d’autore, marchi, brevetti e modelli relativi a questo Sito Web sono detenuti in via esclusiva dal Titolare o dai suoi licenzianti e sono tutelati ai sensi della normativa e dei trattati internazionali applicabili alla proprietà intellettuale.</w:t>
      </w:r>
    </w:p>
    <w:p w14:paraId="5DBB3867" w14:textId="77777777" w:rsidR="00DF4167" w:rsidRPr="00DF4167" w:rsidRDefault="00DF4167" w:rsidP="00DF4167">
      <w:pPr>
        <w:shd w:val="clear" w:color="auto" w:fill="FFFFFF"/>
        <w:spacing w:after="0" w:line="240" w:lineRule="auto"/>
        <w:rPr>
          <w:rFonts w:ascii="Helvetica" w:eastAsia="Times New Roman" w:hAnsi="Helvetica" w:cs="Helvetica"/>
          <w:color w:val="666666"/>
          <w:kern w:val="0"/>
          <w:sz w:val="21"/>
          <w:szCs w:val="21"/>
          <w:lang w:eastAsia="it-IT"/>
          <w14:ligatures w14:val="none"/>
        </w:rPr>
      </w:pPr>
      <w:r w:rsidRPr="00DF4167">
        <w:rPr>
          <w:rFonts w:ascii="Helvetica" w:eastAsia="Times New Roman" w:hAnsi="Helvetica" w:cs="Helvetica"/>
          <w:color w:val="666666"/>
          <w:kern w:val="0"/>
          <w:sz w:val="21"/>
          <w:szCs w:val="21"/>
          <w:lang w:eastAsia="it-IT"/>
          <w14:ligatures w14:val="none"/>
        </w:rPr>
        <w:t>Tutti i marchi – denominativi o figurativi – ed ogni altro segno distintivo, ditta, marchio di servizio, illustrazione, immagine o logo che appaiono in collegamento con questo Sito Web sono e restano di esclusiva proprietà del Titolare o dei suoi licenzianti e sono tutelati ai sensi della normativa e dei trattati internazionali applicabili alla proprietà intellettuale.</w:t>
      </w:r>
    </w:p>
    <w:p w14:paraId="726FA2FA" w14:textId="77777777" w:rsidR="00DF4167" w:rsidRPr="00DF4167" w:rsidRDefault="00DF4167" w:rsidP="00DF4167">
      <w:pPr>
        <w:shd w:val="clear" w:color="auto" w:fill="FFFFFF"/>
        <w:spacing w:after="150" w:line="240" w:lineRule="auto"/>
        <w:outlineLvl w:val="2"/>
        <w:rPr>
          <w:rFonts w:ascii="Helvetica" w:eastAsia="Times New Roman" w:hAnsi="Helvetica" w:cs="Helvetica"/>
          <w:b/>
          <w:bCs/>
          <w:color w:val="444444"/>
          <w:kern w:val="0"/>
          <w:sz w:val="30"/>
          <w:szCs w:val="30"/>
          <w:lang w:eastAsia="it-IT"/>
          <w14:ligatures w14:val="none"/>
        </w:rPr>
      </w:pPr>
      <w:r w:rsidRPr="00DF4167">
        <w:rPr>
          <w:rFonts w:ascii="Helvetica" w:eastAsia="Times New Roman" w:hAnsi="Helvetica" w:cs="Helvetica"/>
          <w:b/>
          <w:bCs/>
          <w:color w:val="444444"/>
          <w:kern w:val="0"/>
          <w:sz w:val="30"/>
          <w:szCs w:val="30"/>
          <w:lang w:eastAsia="it-IT"/>
          <w14:ligatures w14:val="none"/>
        </w:rPr>
        <w:t>Modifiche dei Termini</w:t>
      </w:r>
    </w:p>
    <w:p w14:paraId="3FCC4FAD" w14:textId="77777777" w:rsidR="00DF4167" w:rsidRPr="00DF4167" w:rsidRDefault="00DF4167" w:rsidP="00DF4167">
      <w:pPr>
        <w:shd w:val="clear" w:color="auto" w:fill="FFFFFF"/>
        <w:spacing w:after="0" w:line="240" w:lineRule="auto"/>
        <w:rPr>
          <w:rFonts w:ascii="Helvetica" w:eastAsia="Times New Roman" w:hAnsi="Helvetica" w:cs="Helvetica"/>
          <w:color w:val="666666"/>
          <w:kern w:val="0"/>
          <w:sz w:val="21"/>
          <w:szCs w:val="21"/>
          <w:lang w:eastAsia="it-IT"/>
          <w14:ligatures w14:val="none"/>
        </w:rPr>
      </w:pPr>
      <w:r w:rsidRPr="00DF4167">
        <w:rPr>
          <w:rFonts w:ascii="Helvetica" w:eastAsia="Times New Roman" w:hAnsi="Helvetica" w:cs="Helvetica"/>
          <w:color w:val="666666"/>
          <w:kern w:val="0"/>
          <w:sz w:val="21"/>
          <w:szCs w:val="21"/>
          <w:lang w:eastAsia="it-IT"/>
          <w14:ligatures w14:val="none"/>
        </w:rPr>
        <w:t>Il Titolare si riserva il diritto di modificare i Termini in ogni momento. In tal caso, il Titolare darà opportuna notizia delle modifiche agli Utenti.</w:t>
      </w:r>
    </w:p>
    <w:p w14:paraId="1C196742" w14:textId="77777777" w:rsidR="00DF4167" w:rsidRPr="00DF4167" w:rsidRDefault="00DF4167" w:rsidP="00DF4167">
      <w:pPr>
        <w:shd w:val="clear" w:color="auto" w:fill="FFFFFF"/>
        <w:spacing w:after="0" w:line="240" w:lineRule="auto"/>
        <w:rPr>
          <w:rFonts w:ascii="Helvetica" w:eastAsia="Times New Roman" w:hAnsi="Helvetica" w:cs="Helvetica"/>
          <w:color w:val="666666"/>
          <w:kern w:val="0"/>
          <w:sz w:val="21"/>
          <w:szCs w:val="21"/>
          <w:lang w:eastAsia="it-IT"/>
          <w14:ligatures w14:val="none"/>
        </w:rPr>
      </w:pPr>
      <w:r w:rsidRPr="00DF4167">
        <w:rPr>
          <w:rFonts w:ascii="Helvetica" w:eastAsia="Times New Roman" w:hAnsi="Helvetica" w:cs="Helvetica"/>
          <w:color w:val="666666"/>
          <w:kern w:val="0"/>
          <w:sz w:val="21"/>
          <w:szCs w:val="21"/>
          <w:lang w:eastAsia="it-IT"/>
          <w14:ligatures w14:val="none"/>
        </w:rPr>
        <w:t>Le modifiche avranno effetti sul rapporto con l’Utente solo per il futuro.</w:t>
      </w:r>
    </w:p>
    <w:p w14:paraId="159B066D" w14:textId="77777777" w:rsidR="00DF4167" w:rsidRPr="00DF4167" w:rsidRDefault="00DF4167" w:rsidP="00DF4167">
      <w:pPr>
        <w:shd w:val="clear" w:color="auto" w:fill="FFFFFF"/>
        <w:spacing w:after="0" w:line="240" w:lineRule="auto"/>
        <w:rPr>
          <w:rFonts w:ascii="Helvetica" w:eastAsia="Times New Roman" w:hAnsi="Helvetica" w:cs="Helvetica"/>
          <w:color w:val="666666"/>
          <w:kern w:val="0"/>
          <w:sz w:val="21"/>
          <w:szCs w:val="21"/>
          <w:lang w:eastAsia="it-IT"/>
          <w14:ligatures w14:val="none"/>
        </w:rPr>
      </w:pPr>
      <w:r w:rsidRPr="00DF4167">
        <w:rPr>
          <w:rFonts w:ascii="Helvetica" w:eastAsia="Times New Roman" w:hAnsi="Helvetica" w:cs="Helvetica"/>
          <w:color w:val="666666"/>
          <w:kern w:val="0"/>
          <w:sz w:val="21"/>
          <w:szCs w:val="21"/>
          <w:lang w:eastAsia="it-IT"/>
          <w14:ligatures w14:val="none"/>
        </w:rPr>
        <w:t>L’utilizzo continuato del Servizio implica l’accettazione dell’Utente dei Termini aggiornati. Se l’Utente non desidera accettare le modifiche, deve cessare l’utilizzo del Servizio. La mancata accettazione dei Termini aggiornati potrebbe comportare la facoltà di ciascuna parte di recedere dall’Accordo.</w:t>
      </w:r>
    </w:p>
    <w:p w14:paraId="775246F5" w14:textId="77777777" w:rsidR="00DF4167" w:rsidRPr="00DF4167" w:rsidRDefault="00DF4167" w:rsidP="00DF4167">
      <w:pPr>
        <w:shd w:val="clear" w:color="auto" w:fill="FFFFFF"/>
        <w:spacing w:after="0" w:line="240" w:lineRule="auto"/>
        <w:rPr>
          <w:rFonts w:ascii="Helvetica" w:eastAsia="Times New Roman" w:hAnsi="Helvetica" w:cs="Helvetica"/>
          <w:color w:val="666666"/>
          <w:kern w:val="0"/>
          <w:sz w:val="21"/>
          <w:szCs w:val="21"/>
          <w:lang w:eastAsia="it-IT"/>
          <w14:ligatures w14:val="none"/>
        </w:rPr>
      </w:pPr>
      <w:r w:rsidRPr="00DF4167">
        <w:rPr>
          <w:rFonts w:ascii="Helvetica" w:eastAsia="Times New Roman" w:hAnsi="Helvetica" w:cs="Helvetica"/>
          <w:color w:val="666666"/>
          <w:kern w:val="0"/>
          <w:sz w:val="21"/>
          <w:szCs w:val="21"/>
          <w:lang w:eastAsia="it-IT"/>
          <w14:ligatures w14:val="none"/>
        </w:rPr>
        <w:t>La versione precedente applicabile continua a disciplinare il rapporto fino all’accettazione dell’Utente. Tale versione può essere richiesta al Titolare.</w:t>
      </w:r>
    </w:p>
    <w:p w14:paraId="2A790A29" w14:textId="77777777" w:rsidR="00DF4167" w:rsidRPr="00DF4167" w:rsidRDefault="00DF4167" w:rsidP="00DF4167">
      <w:pPr>
        <w:shd w:val="clear" w:color="auto" w:fill="FFFFFF"/>
        <w:spacing w:after="150" w:line="240" w:lineRule="auto"/>
        <w:outlineLvl w:val="2"/>
        <w:rPr>
          <w:rFonts w:ascii="Helvetica" w:eastAsia="Times New Roman" w:hAnsi="Helvetica" w:cs="Helvetica"/>
          <w:b/>
          <w:bCs/>
          <w:color w:val="444444"/>
          <w:kern w:val="0"/>
          <w:sz w:val="30"/>
          <w:szCs w:val="30"/>
          <w:lang w:eastAsia="it-IT"/>
          <w14:ligatures w14:val="none"/>
        </w:rPr>
      </w:pPr>
      <w:r w:rsidRPr="00DF4167">
        <w:rPr>
          <w:rFonts w:ascii="Helvetica" w:eastAsia="Times New Roman" w:hAnsi="Helvetica" w:cs="Helvetica"/>
          <w:b/>
          <w:bCs/>
          <w:color w:val="444444"/>
          <w:kern w:val="0"/>
          <w:sz w:val="30"/>
          <w:szCs w:val="30"/>
          <w:lang w:eastAsia="it-IT"/>
          <w14:ligatures w14:val="none"/>
        </w:rPr>
        <w:t>Cessione del contratto</w:t>
      </w:r>
    </w:p>
    <w:p w14:paraId="008782C4" w14:textId="77777777" w:rsidR="00DF4167" w:rsidRPr="00DF4167" w:rsidRDefault="00DF4167" w:rsidP="00DF4167">
      <w:pPr>
        <w:shd w:val="clear" w:color="auto" w:fill="FFFFFF"/>
        <w:spacing w:after="0" w:line="240" w:lineRule="auto"/>
        <w:rPr>
          <w:rFonts w:ascii="Helvetica" w:eastAsia="Times New Roman" w:hAnsi="Helvetica" w:cs="Helvetica"/>
          <w:color w:val="666666"/>
          <w:kern w:val="0"/>
          <w:sz w:val="21"/>
          <w:szCs w:val="21"/>
          <w:lang w:eastAsia="it-IT"/>
          <w14:ligatures w14:val="none"/>
        </w:rPr>
      </w:pPr>
      <w:r w:rsidRPr="00DF4167">
        <w:rPr>
          <w:rFonts w:ascii="Helvetica" w:eastAsia="Times New Roman" w:hAnsi="Helvetica" w:cs="Helvetica"/>
          <w:color w:val="666666"/>
          <w:kern w:val="0"/>
          <w:sz w:val="21"/>
          <w:szCs w:val="21"/>
          <w:lang w:eastAsia="it-IT"/>
          <w14:ligatures w14:val="none"/>
        </w:rPr>
        <w:t>Il Titolare si riserva il diritto di trasferire, cedere, disporre di, novare o appaltare singoli o tutti i diritti e le obbligazioni secondo questi Termini, avendo riguardo per gli interessi legittimi degli Utenti.</w:t>
      </w:r>
    </w:p>
    <w:p w14:paraId="69B051B2" w14:textId="77777777" w:rsidR="00DF4167" w:rsidRPr="00DF4167" w:rsidRDefault="00DF4167" w:rsidP="00DF4167">
      <w:pPr>
        <w:shd w:val="clear" w:color="auto" w:fill="FFFFFF"/>
        <w:spacing w:after="0" w:line="240" w:lineRule="auto"/>
        <w:rPr>
          <w:rFonts w:ascii="Helvetica" w:eastAsia="Times New Roman" w:hAnsi="Helvetica" w:cs="Helvetica"/>
          <w:color w:val="666666"/>
          <w:kern w:val="0"/>
          <w:sz w:val="21"/>
          <w:szCs w:val="21"/>
          <w:lang w:eastAsia="it-IT"/>
          <w14:ligatures w14:val="none"/>
        </w:rPr>
      </w:pPr>
      <w:r w:rsidRPr="00DF4167">
        <w:rPr>
          <w:rFonts w:ascii="Helvetica" w:eastAsia="Times New Roman" w:hAnsi="Helvetica" w:cs="Helvetica"/>
          <w:color w:val="666666"/>
          <w:kern w:val="0"/>
          <w:sz w:val="21"/>
          <w:szCs w:val="21"/>
          <w:lang w:eastAsia="it-IT"/>
          <w14:ligatures w14:val="none"/>
        </w:rPr>
        <w:t>Si applicano le disposizioni relative alla modifica di questi Termini.</w:t>
      </w:r>
    </w:p>
    <w:p w14:paraId="2C3B1838" w14:textId="77777777" w:rsidR="00DF4167" w:rsidRPr="00DF4167" w:rsidRDefault="00DF4167" w:rsidP="00DF4167">
      <w:pPr>
        <w:shd w:val="clear" w:color="auto" w:fill="FFFFFF"/>
        <w:spacing w:after="0" w:line="240" w:lineRule="auto"/>
        <w:rPr>
          <w:rFonts w:ascii="Helvetica" w:eastAsia="Times New Roman" w:hAnsi="Helvetica" w:cs="Helvetica"/>
          <w:color w:val="666666"/>
          <w:kern w:val="0"/>
          <w:sz w:val="21"/>
          <w:szCs w:val="21"/>
          <w:lang w:eastAsia="it-IT"/>
          <w14:ligatures w14:val="none"/>
        </w:rPr>
      </w:pPr>
      <w:r w:rsidRPr="00DF4167">
        <w:rPr>
          <w:rFonts w:ascii="Helvetica" w:eastAsia="Times New Roman" w:hAnsi="Helvetica" w:cs="Helvetica"/>
          <w:color w:val="666666"/>
          <w:kern w:val="0"/>
          <w:sz w:val="21"/>
          <w:szCs w:val="21"/>
          <w:lang w:eastAsia="it-IT"/>
          <w14:ligatures w14:val="none"/>
        </w:rPr>
        <w:t>L’Utente non è autorizzato a cedere o trasferire i propri diritti e le proprie obbligazioni secondo i Termini senza il consenso scritto del Titolare.</w:t>
      </w:r>
    </w:p>
    <w:p w14:paraId="721CF9A0" w14:textId="77777777" w:rsidR="00DF4167" w:rsidRPr="00DF4167" w:rsidRDefault="00DF4167" w:rsidP="00DF4167">
      <w:pPr>
        <w:shd w:val="clear" w:color="auto" w:fill="FFFFFF"/>
        <w:spacing w:after="150" w:line="240" w:lineRule="auto"/>
        <w:outlineLvl w:val="2"/>
        <w:rPr>
          <w:rFonts w:ascii="Helvetica" w:eastAsia="Times New Roman" w:hAnsi="Helvetica" w:cs="Helvetica"/>
          <w:b/>
          <w:bCs/>
          <w:color w:val="444444"/>
          <w:kern w:val="0"/>
          <w:sz w:val="30"/>
          <w:szCs w:val="30"/>
          <w:lang w:eastAsia="it-IT"/>
          <w14:ligatures w14:val="none"/>
        </w:rPr>
      </w:pPr>
      <w:r w:rsidRPr="00DF4167">
        <w:rPr>
          <w:rFonts w:ascii="Helvetica" w:eastAsia="Times New Roman" w:hAnsi="Helvetica" w:cs="Helvetica"/>
          <w:b/>
          <w:bCs/>
          <w:color w:val="444444"/>
          <w:kern w:val="0"/>
          <w:sz w:val="30"/>
          <w:szCs w:val="30"/>
          <w:lang w:eastAsia="it-IT"/>
          <w14:ligatures w14:val="none"/>
        </w:rPr>
        <w:t>Contatti</w:t>
      </w:r>
    </w:p>
    <w:p w14:paraId="5CA174CC" w14:textId="77777777" w:rsidR="00DF4167" w:rsidRPr="00DF4167" w:rsidRDefault="00DF4167" w:rsidP="00DF4167">
      <w:pPr>
        <w:shd w:val="clear" w:color="auto" w:fill="FFFFFF"/>
        <w:spacing w:after="0" w:line="240" w:lineRule="auto"/>
        <w:rPr>
          <w:rFonts w:ascii="Helvetica" w:eastAsia="Times New Roman" w:hAnsi="Helvetica" w:cs="Helvetica"/>
          <w:color w:val="666666"/>
          <w:kern w:val="0"/>
          <w:sz w:val="21"/>
          <w:szCs w:val="21"/>
          <w:lang w:eastAsia="it-IT"/>
          <w14:ligatures w14:val="none"/>
        </w:rPr>
      </w:pPr>
      <w:r w:rsidRPr="00DF4167">
        <w:rPr>
          <w:rFonts w:ascii="Helvetica" w:eastAsia="Times New Roman" w:hAnsi="Helvetica" w:cs="Helvetica"/>
          <w:color w:val="666666"/>
          <w:kern w:val="0"/>
          <w:sz w:val="21"/>
          <w:szCs w:val="21"/>
          <w:lang w:eastAsia="it-IT"/>
          <w14:ligatures w14:val="none"/>
        </w:rPr>
        <w:t>Tutte le comunicazioni inerenti all’uso di questo Sito Web devono essere inviate ai recapiti indicati in questo documento.</w:t>
      </w:r>
    </w:p>
    <w:p w14:paraId="390A91BF" w14:textId="77777777" w:rsidR="00DF4167" w:rsidRPr="00DF4167" w:rsidRDefault="00DF4167" w:rsidP="00DF4167">
      <w:pPr>
        <w:shd w:val="clear" w:color="auto" w:fill="FFFFFF"/>
        <w:spacing w:after="150" w:line="240" w:lineRule="auto"/>
        <w:outlineLvl w:val="2"/>
        <w:rPr>
          <w:rFonts w:ascii="Helvetica" w:eastAsia="Times New Roman" w:hAnsi="Helvetica" w:cs="Helvetica"/>
          <w:b/>
          <w:bCs/>
          <w:color w:val="444444"/>
          <w:kern w:val="0"/>
          <w:sz w:val="30"/>
          <w:szCs w:val="30"/>
          <w:lang w:eastAsia="it-IT"/>
          <w14:ligatures w14:val="none"/>
        </w:rPr>
      </w:pPr>
      <w:r w:rsidRPr="00DF4167">
        <w:rPr>
          <w:rFonts w:ascii="Helvetica" w:eastAsia="Times New Roman" w:hAnsi="Helvetica" w:cs="Helvetica"/>
          <w:b/>
          <w:bCs/>
          <w:color w:val="444444"/>
          <w:kern w:val="0"/>
          <w:sz w:val="30"/>
          <w:szCs w:val="30"/>
          <w:lang w:eastAsia="it-IT"/>
          <w14:ligatures w14:val="none"/>
        </w:rPr>
        <w:t>Clausola di salvaguardia</w:t>
      </w:r>
    </w:p>
    <w:p w14:paraId="65862BD8" w14:textId="77777777" w:rsidR="00DF4167" w:rsidRPr="00DF4167" w:rsidRDefault="00DF4167" w:rsidP="00DF4167">
      <w:pPr>
        <w:shd w:val="clear" w:color="auto" w:fill="FFFFFF"/>
        <w:spacing w:after="0" w:line="240" w:lineRule="auto"/>
        <w:rPr>
          <w:rFonts w:ascii="Helvetica" w:eastAsia="Times New Roman" w:hAnsi="Helvetica" w:cs="Helvetica"/>
          <w:color w:val="666666"/>
          <w:kern w:val="0"/>
          <w:sz w:val="21"/>
          <w:szCs w:val="21"/>
          <w:lang w:eastAsia="it-IT"/>
          <w14:ligatures w14:val="none"/>
        </w:rPr>
      </w:pPr>
      <w:r w:rsidRPr="00DF4167">
        <w:rPr>
          <w:rFonts w:ascii="Helvetica" w:eastAsia="Times New Roman" w:hAnsi="Helvetica" w:cs="Helvetica"/>
          <w:color w:val="666666"/>
          <w:kern w:val="0"/>
          <w:sz w:val="21"/>
          <w:szCs w:val="21"/>
          <w:lang w:eastAsia="it-IT"/>
          <w14:ligatures w14:val="none"/>
        </w:rPr>
        <w:t>Qualora alcuna delle disposizioni di questi Termini dovesse essere o divenire nulla o inefficace ai sensi della legge applicabile, la nullità o inefficacia di tale disposizione non provoca inefficacia delle restanti previsioni, che permangono pertanto valide ed efficaci.</w:t>
      </w:r>
    </w:p>
    <w:p w14:paraId="674CE70A" w14:textId="77777777" w:rsidR="00DF4167" w:rsidRPr="00DF4167" w:rsidRDefault="00DF4167" w:rsidP="00DF4167">
      <w:pPr>
        <w:spacing w:line="240" w:lineRule="auto"/>
        <w:ind w:left="-150" w:right="-150"/>
        <w:outlineLvl w:val="1"/>
        <w:rPr>
          <w:rFonts w:ascii="inherit" w:eastAsia="Times New Roman" w:hAnsi="inherit" w:cs="Helvetica"/>
          <w:b/>
          <w:bCs/>
          <w:color w:val="333333"/>
          <w:kern w:val="0"/>
          <w:sz w:val="20"/>
          <w:szCs w:val="20"/>
          <w:lang w:eastAsia="it-IT"/>
          <w14:ligatures w14:val="none"/>
        </w:rPr>
      </w:pPr>
      <w:r w:rsidRPr="00DF4167">
        <w:rPr>
          <w:rFonts w:ascii="inherit" w:eastAsia="Times New Roman" w:hAnsi="inherit" w:cs="Helvetica"/>
          <w:b/>
          <w:bCs/>
          <w:color w:val="333333"/>
          <w:kern w:val="0"/>
          <w:sz w:val="20"/>
          <w:szCs w:val="20"/>
          <w:lang w:eastAsia="it-IT"/>
          <w14:ligatures w14:val="none"/>
        </w:rPr>
        <w:t>Definizioni e riferimenti legali</w:t>
      </w:r>
    </w:p>
    <w:p w14:paraId="0C486837" w14:textId="77777777" w:rsidR="00DF4167" w:rsidRPr="00DF4167" w:rsidRDefault="00DF4167" w:rsidP="00DF4167">
      <w:pPr>
        <w:shd w:val="clear" w:color="auto" w:fill="FFFFFF"/>
        <w:spacing w:before="150" w:after="150" w:line="240" w:lineRule="auto"/>
        <w:rPr>
          <w:rFonts w:ascii="inherit" w:eastAsia="Times New Roman" w:hAnsi="inherit" w:cs="Helvetica"/>
          <w:color w:val="505762"/>
          <w:kern w:val="0"/>
          <w:sz w:val="20"/>
          <w:szCs w:val="20"/>
          <w:lang w:eastAsia="it-IT"/>
          <w14:ligatures w14:val="none"/>
        </w:rPr>
      </w:pPr>
      <w:r w:rsidRPr="00DF4167">
        <w:rPr>
          <w:rFonts w:ascii="inherit" w:eastAsia="Times New Roman" w:hAnsi="inherit" w:cs="Helvetica"/>
          <w:color w:val="505762"/>
          <w:kern w:val="0"/>
          <w:sz w:val="20"/>
          <w:szCs w:val="20"/>
          <w:lang w:eastAsia="it-IT"/>
          <w14:ligatures w14:val="none"/>
        </w:rPr>
        <w:t>Ultima modifica: 6 dicembre 2022</w:t>
      </w:r>
    </w:p>
    <w:p w14:paraId="50D2C9F1" w14:textId="77777777" w:rsidR="00DF4167" w:rsidRPr="00DF4167" w:rsidRDefault="00DF4167" w:rsidP="00DF4167">
      <w:pPr>
        <w:shd w:val="clear" w:color="auto" w:fill="FFFFFF"/>
        <w:spacing w:after="0" w:line="240" w:lineRule="auto"/>
        <w:rPr>
          <w:rFonts w:ascii="inherit" w:eastAsia="Times New Roman" w:hAnsi="inherit" w:cs="Helvetica"/>
          <w:color w:val="505762"/>
          <w:kern w:val="0"/>
          <w:sz w:val="20"/>
          <w:szCs w:val="20"/>
          <w:lang w:eastAsia="it-IT"/>
          <w14:ligatures w14:val="none"/>
        </w:rPr>
      </w:pPr>
      <w:hyperlink r:id="rId5" w:tgtFrame="_top" w:tooltip="iubenda - Generatore di termini e condizioni" w:history="1">
        <w:r w:rsidRPr="00DF4167">
          <w:rPr>
            <w:rFonts w:ascii="inherit" w:eastAsia="Times New Roman" w:hAnsi="inherit" w:cs="Helvetica"/>
            <w:color w:val="333B43"/>
            <w:kern w:val="0"/>
            <w:sz w:val="20"/>
            <w:szCs w:val="20"/>
            <w:u w:val="single"/>
            <w:bdr w:val="none" w:sz="0" w:space="0" w:color="auto" w:frame="1"/>
            <w:lang w:eastAsia="it-IT"/>
            <w14:ligatures w14:val="none"/>
          </w:rPr>
          <w:t>iubenda</w:t>
        </w:r>
      </w:hyperlink>
      <w:r w:rsidRPr="00DF4167">
        <w:rPr>
          <w:rFonts w:ascii="inherit" w:eastAsia="Times New Roman" w:hAnsi="inherit" w:cs="Helvetica"/>
          <w:color w:val="505762"/>
          <w:kern w:val="0"/>
          <w:sz w:val="20"/>
          <w:szCs w:val="20"/>
          <w:lang w:eastAsia="it-IT"/>
          <w14:ligatures w14:val="none"/>
        </w:rPr>
        <w:t> ospita questo contenuto e raccoglie solo </w:t>
      </w:r>
      <w:hyperlink r:id="rId6" w:tgtFrame="_top" w:history="1">
        <w:r w:rsidRPr="00DF4167">
          <w:rPr>
            <w:rFonts w:ascii="inherit" w:eastAsia="Times New Roman" w:hAnsi="inherit" w:cs="Helvetica"/>
            <w:color w:val="333B43"/>
            <w:kern w:val="0"/>
            <w:sz w:val="20"/>
            <w:szCs w:val="20"/>
            <w:u w:val="single"/>
            <w:bdr w:val="none" w:sz="0" w:space="0" w:color="auto" w:frame="1"/>
            <w:lang w:eastAsia="it-IT"/>
            <w14:ligatures w14:val="none"/>
          </w:rPr>
          <w:t>i Dati Personali strettamente necessari</w:t>
        </w:r>
      </w:hyperlink>
      <w:r w:rsidRPr="00DF4167">
        <w:rPr>
          <w:rFonts w:ascii="inherit" w:eastAsia="Times New Roman" w:hAnsi="inherit" w:cs="Helvetica"/>
          <w:color w:val="505762"/>
          <w:kern w:val="0"/>
          <w:sz w:val="20"/>
          <w:szCs w:val="20"/>
          <w:lang w:eastAsia="it-IT"/>
          <w14:ligatures w14:val="none"/>
        </w:rPr>
        <w:t> alla sua fornitura.</w:t>
      </w:r>
    </w:p>
    <w:p w14:paraId="6D3B1451" w14:textId="77777777" w:rsidR="00C01E17" w:rsidRPr="00DF4167" w:rsidRDefault="00000000" w:rsidP="00DF4167"/>
    <w:sectPr w:rsidR="00C01E17" w:rsidRPr="00DF416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740E2"/>
    <w:multiLevelType w:val="multilevel"/>
    <w:tmpl w:val="AB5C5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0564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8F8"/>
    <w:rsid w:val="006C1832"/>
    <w:rsid w:val="006C19CA"/>
    <w:rsid w:val="008778F8"/>
    <w:rsid w:val="00B10179"/>
    <w:rsid w:val="00D925FC"/>
    <w:rsid w:val="00DF41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B7F3C-74D5-44A7-8CEA-7624AD864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DF41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paragraph" w:styleId="Titolo2">
    <w:name w:val="heading 2"/>
    <w:basedOn w:val="Normale"/>
    <w:link w:val="Titolo2Carattere"/>
    <w:uiPriority w:val="9"/>
    <w:qFormat/>
    <w:rsid w:val="00DF4167"/>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it-IT"/>
      <w14:ligatures w14:val="none"/>
    </w:rPr>
  </w:style>
  <w:style w:type="paragraph" w:styleId="Titolo3">
    <w:name w:val="heading 3"/>
    <w:basedOn w:val="Normale"/>
    <w:link w:val="Titolo3Carattere"/>
    <w:uiPriority w:val="9"/>
    <w:qFormat/>
    <w:rsid w:val="00DF4167"/>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F4167"/>
    <w:rPr>
      <w:rFonts w:ascii="Times New Roman" w:eastAsia="Times New Roman" w:hAnsi="Times New Roman" w:cs="Times New Roman"/>
      <w:b/>
      <w:bCs/>
      <w:kern w:val="36"/>
      <w:sz w:val="48"/>
      <w:szCs w:val="48"/>
      <w:lang w:eastAsia="it-IT"/>
      <w14:ligatures w14:val="none"/>
    </w:rPr>
  </w:style>
  <w:style w:type="character" w:customStyle="1" w:styleId="Titolo2Carattere">
    <w:name w:val="Titolo 2 Carattere"/>
    <w:basedOn w:val="Carpredefinitoparagrafo"/>
    <w:link w:val="Titolo2"/>
    <w:uiPriority w:val="9"/>
    <w:rsid w:val="00DF4167"/>
    <w:rPr>
      <w:rFonts w:ascii="Times New Roman" w:eastAsia="Times New Roman" w:hAnsi="Times New Roman" w:cs="Times New Roman"/>
      <w:b/>
      <w:bCs/>
      <w:kern w:val="0"/>
      <w:sz w:val="36"/>
      <w:szCs w:val="36"/>
      <w:lang w:eastAsia="it-IT"/>
      <w14:ligatures w14:val="none"/>
    </w:rPr>
  </w:style>
  <w:style w:type="character" w:customStyle="1" w:styleId="Titolo3Carattere">
    <w:name w:val="Titolo 3 Carattere"/>
    <w:basedOn w:val="Carpredefinitoparagrafo"/>
    <w:link w:val="Titolo3"/>
    <w:uiPriority w:val="9"/>
    <w:rsid w:val="00DF4167"/>
    <w:rPr>
      <w:rFonts w:ascii="Times New Roman" w:eastAsia="Times New Roman" w:hAnsi="Times New Roman" w:cs="Times New Roman"/>
      <w:b/>
      <w:bCs/>
      <w:kern w:val="0"/>
      <w:sz w:val="27"/>
      <w:szCs w:val="27"/>
      <w:lang w:eastAsia="it-IT"/>
      <w14:ligatures w14:val="none"/>
    </w:rPr>
  </w:style>
  <w:style w:type="character" w:styleId="Enfasigrassetto">
    <w:name w:val="Strong"/>
    <w:basedOn w:val="Carpredefinitoparagrafo"/>
    <w:uiPriority w:val="22"/>
    <w:qFormat/>
    <w:rsid w:val="00DF4167"/>
    <w:rPr>
      <w:b/>
      <w:bCs/>
    </w:rPr>
  </w:style>
  <w:style w:type="paragraph" w:styleId="NormaleWeb">
    <w:name w:val="Normal (Web)"/>
    <w:basedOn w:val="Normale"/>
    <w:uiPriority w:val="99"/>
    <w:semiHidden/>
    <w:unhideWhenUsed/>
    <w:rsid w:val="00DF4167"/>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semiHidden/>
    <w:unhideWhenUsed/>
    <w:rsid w:val="00DF41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13807">
      <w:bodyDiv w:val="1"/>
      <w:marLeft w:val="0"/>
      <w:marRight w:val="0"/>
      <w:marTop w:val="0"/>
      <w:marBottom w:val="0"/>
      <w:divBdr>
        <w:top w:val="none" w:sz="0" w:space="0" w:color="auto"/>
        <w:left w:val="none" w:sz="0" w:space="0" w:color="auto"/>
        <w:bottom w:val="none" w:sz="0" w:space="0" w:color="auto"/>
        <w:right w:val="none" w:sz="0" w:space="0" w:color="auto"/>
      </w:divBdr>
      <w:divsChild>
        <w:div w:id="986395228">
          <w:marLeft w:val="0"/>
          <w:marRight w:val="0"/>
          <w:marTop w:val="0"/>
          <w:marBottom w:val="0"/>
          <w:divBdr>
            <w:top w:val="none" w:sz="0" w:space="0" w:color="auto"/>
            <w:left w:val="none" w:sz="0" w:space="0" w:color="auto"/>
            <w:bottom w:val="dotted" w:sz="6" w:space="19" w:color="DFDFDF"/>
            <w:right w:val="none" w:sz="0" w:space="0" w:color="auto"/>
          </w:divBdr>
        </w:div>
        <w:div w:id="1892959759">
          <w:marLeft w:val="0"/>
          <w:marRight w:val="0"/>
          <w:marTop w:val="0"/>
          <w:marBottom w:val="0"/>
          <w:divBdr>
            <w:top w:val="none" w:sz="0" w:space="0" w:color="auto"/>
            <w:left w:val="none" w:sz="0" w:space="0" w:color="auto"/>
            <w:bottom w:val="dotted" w:sz="6" w:space="16" w:color="DFDFDF"/>
            <w:right w:val="none" w:sz="0" w:space="0" w:color="auto"/>
          </w:divBdr>
          <w:divsChild>
            <w:div w:id="273900661">
              <w:marLeft w:val="0"/>
              <w:marRight w:val="0"/>
              <w:marTop w:val="900"/>
              <w:marBottom w:val="225"/>
              <w:divBdr>
                <w:top w:val="single" w:sz="6" w:space="8" w:color="E0E0E0"/>
                <w:left w:val="single" w:sz="6" w:space="8" w:color="E0E0E0"/>
                <w:bottom w:val="single" w:sz="6" w:space="8" w:color="D3D3D3"/>
                <w:right w:val="single" w:sz="6" w:space="8" w:color="E0E0E0"/>
              </w:divBdr>
            </w:div>
          </w:divsChild>
        </w:div>
        <w:div w:id="1118260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ubenda.com/privacy-policy/19418041" TargetMode="External"/><Relationship Id="rId5" Type="http://schemas.openxmlformats.org/officeDocument/2006/relationships/hyperlink" Target="https://www.iubenda.com/it/generatore-termini-e-condizioni"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960</Words>
  <Characters>5475</Characters>
  <Application>Microsoft Office Word</Application>
  <DocSecurity>0</DocSecurity>
  <Lines>45</Lines>
  <Paragraphs>12</Paragraphs>
  <ScaleCrop>false</ScaleCrop>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Vitanza</dc:creator>
  <cp:keywords/>
  <dc:description/>
  <cp:lastModifiedBy>Patrizia Vitanza</cp:lastModifiedBy>
  <cp:revision>2</cp:revision>
  <dcterms:created xsi:type="dcterms:W3CDTF">2023-07-24T10:26:00Z</dcterms:created>
  <dcterms:modified xsi:type="dcterms:W3CDTF">2023-07-24T10:26:00Z</dcterms:modified>
</cp:coreProperties>
</file>